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10206" w:type="dxa"/>
        <w:tblLayout w:type="fixed"/>
        <w:tblLook w:val="01E0"/>
      </w:tblPr>
      <w:tblGrid>
        <w:gridCol w:w="4361"/>
        <w:gridCol w:w="283"/>
        <w:gridCol w:w="1276"/>
        <w:gridCol w:w="4286"/>
      </w:tblGrid>
      <w:tr w:rsidR="00E74C87" w:rsidRPr="00B20858" w:rsidTr="00E04395">
        <w:trPr>
          <w:trHeight w:val="1119"/>
        </w:trPr>
        <w:tc>
          <w:tcPr>
            <w:tcW w:w="4361" w:type="dxa"/>
            <w:vMerge w:val="restart"/>
            <w:vAlign w:val="center"/>
          </w:tcPr>
          <w:p w:rsidR="00E74C87" w:rsidRDefault="00252D0B" w:rsidP="00252D0B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85725</wp:posOffset>
                  </wp:positionV>
                  <wp:extent cx="493395" cy="523875"/>
                  <wp:effectExtent l="19050" t="0" r="1905" b="0"/>
                  <wp:wrapNone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2D0B" w:rsidRDefault="00252D0B" w:rsidP="00252D0B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</w:p>
          <w:p w:rsidR="00252D0B" w:rsidRDefault="00252D0B" w:rsidP="00252D0B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E74C87" w:rsidRPr="005F58B2" w:rsidRDefault="00E74C87" w:rsidP="00252D0B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252D0B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252D0B">
            <w:pPr>
              <w:pBdr>
                <w:bottom w:val="single" w:sz="4" w:space="1" w:color="auto"/>
              </w:pBd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E74C87" w:rsidP="00252D0B">
            <w:pPr>
              <w:ind w:left="284" w:right="-2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Δ/ΝΣΗ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ΘΜΙΑΣ ΕΚΠ/ΣΗΣ ΑΧΑΪΑΣ</w:t>
            </w:r>
            <w:bookmarkEnd w:id="4"/>
            <w:bookmarkEnd w:id="5"/>
          </w:p>
          <w:p w:rsidR="00E74C87" w:rsidRDefault="00E74C87" w:rsidP="00252D0B">
            <w:pPr>
              <w:ind w:left="284" w:right="-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252D0B">
              <w:rPr>
                <w:rFonts w:ascii="Calibri" w:hAnsi="Calibri" w:cs="Arial"/>
                <w:sz w:val="22"/>
                <w:szCs w:val="22"/>
              </w:rPr>
              <w:t>Γ’- ΠΡΟΣΩΠΙΚΟΥ</w:t>
            </w:r>
          </w:p>
          <w:p w:rsidR="00252D0B" w:rsidRPr="00B20858" w:rsidRDefault="00252D0B" w:rsidP="00252D0B">
            <w:pPr>
              <w:ind w:left="284" w:right="-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252D0B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E74C87" w:rsidRDefault="00E74C87" w:rsidP="00252D0B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AB26A6" w:rsidRDefault="00E74C87" w:rsidP="00252D0B">
            <w:pPr>
              <w:ind w:left="284" w:right="-2"/>
              <w:jc w:val="center"/>
              <w:rPr>
                <w:rFonts w:ascii="Calibri" w:hAnsi="Calibri" w:cs="Arial"/>
                <w:b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B20858">
              <w:rPr>
                <w:rFonts w:ascii="Calibri" w:hAnsi="Calibri" w:cs="Arial"/>
                <w:b/>
              </w:rPr>
              <w:t xml:space="preserve">, </w:t>
            </w:r>
            <w:r w:rsidR="00AB26A6">
              <w:rPr>
                <w:rFonts w:ascii="Calibri" w:hAnsi="Calibri" w:cs="Arial"/>
                <w:b/>
                <w:lang w:val="en-US"/>
              </w:rPr>
              <w:t>17/06/2022</w:t>
            </w:r>
          </w:p>
          <w:p w:rsidR="00E74C87" w:rsidRPr="008927B1" w:rsidRDefault="00E74C87" w:rsidP="008927B1">
            <w:pPr>
              <w:ind w:left="284" w:right="-2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D42261">
              <w:rPr>
                <w:rFonts w:ascii="Calibri" w:hAnsi="Calibri" w:cs="Arial"/>
                <w:b/>
              </w:rPr>
              <w:t xml:space="preserve"> Φ.</w:t>
            </w:r>
            <w:r w:rsidR="00D42261" w:rsidRPr="008927B1">
              <w:rPr>
                <w:rFonts w:ascii="Calibri" w:hAnsi="Calibri" w:cs="Arial"/>
                <w:b/>
              </w:rPr>
              <w:t>11.2/</w:t>
            </w:r>
            <w:r w:rsidR="008927B1">
              <w:rPr>
                <w:rFonts w:ascii="Calibri" w:hAnsi="Calibri" w:cs="Arial"/>
                <w:b/>
                <w:lang w:val="en-US"/>
              </w:rPr>
              <w:t>9238</w:t>
            </w:r>
          </w:p>
        </w:tc>
      </w:tr>
      <w:tr w:rsidR="00E74C87" w:rsidRPr="00B20858" w:rsidTr="00E04395">
        <w:trPr>
          <w:trHeight w:val="694"/>
        </w:trPr>
        <w:tc>
          <w:tcPr>
            <w:tcW w:w="4361" w:type="dxa"/>
            <w:vMerge/>
            <w:vAlign w:val="center"/>
          </w:tcPr>
          <w:p w:rsidR="00E74C87" w:rsidRDefault="00E74C87" w:rsidP="00252D0B">
            <w:pPr>
              <w:spacing w:line="360" w:lineRule="auto"/>
              <w:ind w:left="284" w:right="-2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252D0B">
            <w:pPr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vAlign w:val="center"/>
          </w:tcPr>
          <w:p w:rsidR="00D43529" w:rsidRDefault="00D43529" w:rsidP="00252D0B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  <w:p w:rsidR="00D43529" w:rsidRPr="00296DCD" w:rsidRDefault="00D43529" w:rsidP="00252D0B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E04395">
        <w:trPr>
          <w:trHeight w:val="456"/>
        </w:trPr>
        <w:tc>
          <w:tcPr>
            <w:tcW w:w="4361" w:type="dxa"/>
            <w:vMerge/>
            <w:vAlign w:val="center"/>
          </w:tcPr>
          <w:p w:rsidR="00E74C87" w:rsidRPr="00B20858" w:rsidRDefault="00E74C87" w:rsidP="00252D0B">
            <w:pPr>
              <w:spacing w:line="360" w:lineRule="auto"/>
              <w:ind w:left="284" w:right="-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252D0B">
            <w:pPr>
              <w:spacing w:line="360" w:lineRule="auto"/>
              <w:ind w:left="284" w:right="-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74C87" w:rsidRPr="00B20858" w:rsidRDefault="004A6168" w:rsidP="00252D0B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286" w:type="dxa"/>
            <w:vMerge w:val="restart"/>
          </w:tcPr>
          <w:p w:rsidR="00E74C87" w:rsidRPr="00252D0B" w:rsidRDefault="00252D0B" w:rsidP="00252D0B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εκπαιδευτικούς της Δ/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νσης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Π.Ε. Αχαΐας</w:t>
            </w:r>
          </w:p>
        </w:tc>
      </w:tr>
      <w:tr w:rsidR="00E74C87" w:rsidTr="00E04395">
        <w:trPr>
          <w:trHeight w:val="269"/>
        </w:trPr>
        <w:tc>
          <w:tcPr>
            <w:tcW w:w="4361" w:type="dxa"/>
            <w:vMerge w:val="restart"/>
            <w:vAlign w:val="center"/>
          </w:tcPr>
          <w:p w:rsidR="00E74C87" w:rsidRPr="004814A0" w:rsidRDefault="00E74C87" w:rsidP="004A6168">
            <w:pPr>
              <w:ind w:left="284" w:right="-2"/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252D0B" w:rsidRPr="008927B1" w:rsidRDefault="00E74C87" w:rsidP="004A6168">
            <w:pPr>
              <w:ind w:left="284" w:right="-2"/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Πληροφορίες: </w:t>
            </w:r>
            <w:r w:rsidR="00252D0B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F83CCA" w:rsidRPr="008927B1" w:rsidRDefault="00F83CCA" w:rsidP="00F83CCA">
            <w:pPr>
              <w:ind w:left="1560" w:right="-2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8927B1">
              <w:rPr>
                <w:rFonts w:ascii="Calibri" w:hAnsi="Calibri" w:cs="Arial"/>
                <w:bCs/>
                <w:sz w:val="22"/>
                <w:szCs w:val="22"/>
              </w:rPr>
              <w:t>Στάικου</w:t>
            </w:r>
            <w:proofErr w:type="spellEnd"/>
            <w:r w:rsidRPr="008927B1">
              <w:rPr>
                <w:rFonts w:ascii="Calibri" w:hAnsi="Calibri" w:cs="Arial"/>
                <w:bCs/>
                <w:sz w:val="22"/>
                <w:szCs w:val="22"/>
              </w:rPr>
              <w:t xml:space="preserve"> Νίκη</w:t>
            </w:r>
          </w:p>
          <w:p w:rsidR="00E74C87" w:rsidRPr="008927B1" w:rsidRDefault="00E74C87" w:rsidP="004A6168">
            <w:pPr>
              <w:ind w:left="284" w:right="-2"/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8927B1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8927B1">
              <w:tab/>
            </w:r>
            <w:r w:rsidRPr="008927B1">
              <w:tab/>
            </w:r>
            <w:r w:rsidRPr="008927B1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252D0B" w:rsidRPr="008927B1">
              <w:rPr>
                <w:rFonts w:ascii="Calibri" w:hAnsi="Calibri" w:cs="Arial"/>
                <w:bCs/>
                <w:sz w:val="22"/>
                <w:szCs w:val="22"/>
              </w:rPr>
              <w:t>34, 2610229232</w:t>
            </w:r>
          </w:p>
          <w:p w:rsidR="00E74C87" w:rsidRPr="008927B1" w:rsidRDefault="00E74C87" w:rsidP="004A6168">
            <w:pPr>
              <w:ind w:left="284" w:right="-2"/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="004A6168" w:rsidRPr="008927B1">
              <w:tab/>
              <w:t>:</w:t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8927B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8927B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8927B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8927B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74C87" w:rsidRPr="004814A0" w:rsidRDefault="00E74C87" w:rsidP="004A6168">
            <w:pPr>
              <w:ind w:left="284" w:right="-2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252D0B">
            <w:pPr>
              <w:tabs>
                <w:tab w:val="left" w:pos="1620"/>
              </w:tabs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vMerge/>
          </w:tcPr>
          <w:p w:rsidR="00E74C87" w:rsidRPr="0056254D" w:rsidRDefault="00E74C87" w:rsidP="00252D0B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86" w:type="dxa"/>
            <w:vMerge/>
          </w:tcPr>
          <w:p w:rsidR="00E74C87" w:rsidRPr="000B08FC" w:rsidRDefault="00E74C87" w:rsidP="00252D0B">
            <w:pPr>
              <w:ind w:left="284" w:right="-2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E04395">
        <w:trPr>
          <w:trHeight w:val="520"/>
        </w:trPr>
        <w:tc>
          <w:tcPr>
            <w:tcW w:w="4361" w:type="dxa"/>
            <w:vMerge/>
            <w:vAlign w:val="center"/>
          </w:tcPr>
          <w:p w:rsidR="00E74C87" w:rsidRDefault="00E74C87" w:rsidP="00252D0B">
            <w:pPr>
              <w:tabs>
                <w:tab w:val="left" w:pos="1620"/>
              </w:tabs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252D0B">
            <w:pPr>
              <w:tabs>
                <w:tab w:val="left" w:pos="1620"/>
              </w:tabs>
              <w:spacing w:line="360" w:lineRule="auto"/>
              <w:ind w:left="284" w:right="-2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:rsidR="00E74C87" w:rsidRPr="002F682D" w:rsidRDefault="00E74C87" w:rsidP="00252D0B">
            <w:pPr>
              <w:ind w:left="284" w:right="-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86" w:type="dxa"/>
          </w:tcPr>
          <w:p w:rsidR="00E74C87" w:rsidRDefault="00E74C87" w:rsidP="00252D0B">
            <w:pPr>
              <w:ind w:left="284" w:right="-2"/>
              <w:jc w:val="both"/>
              <w:rPr>
                <w:rFonts w:ascii="Calibri" w:hAnsi="Calibri"/>
                <w:b/>
              </w:rPr>
            </w:pPr>
          </w:p>
        </w:tc>
      </w:tr>
      <w:tr w:rsidR="00D927DD" w:rsidRPr="00E04395" w:rsidTr="00E04395">
        <w:trPr>
          <w:trHeight w:val="621"/>
        </w:trPr>
        <w:tc>
          <w:tcPr>
            <w:tcW w:w="10206" w:type="dxa"/>
            <w:gridSpan w:val="4"/>
            <w:vAlign w:val="bottom"/>
          </w:tcPr>
          <w:p w:rsidR="00252D0B" w:rsidRDefault="00252D0B" w:rsidP="00252D0B">
            <w:pPr>
              <w:ind w:left="284" w:right="-2"/>
              <w:jc w:val="both"/>
              <w:rPr>
                <w:rFonts w:ascii="Calibri" w:hAnsi="Calibri" w:cs="Arial"/>
                <w:b/>
              </w:rPr>
            </w:pPr>
          </w:p>
          <w:p w:rsidR="00D927DD" w:rsidRPr="00DD75E5" w:rsidRDefault="00D927DD" w:rsidP="003C4ACD">
            <w:pPr>
              <w:ind w:left="284"/>
              <w:jc w:val="both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 «</w:t>
            </w:r>
            <w:r w:rsidR="00252D0B" w:rsidRPr="00F90D65">
              <w:rPr>
                <w:rFonts w:asciiTheme="minorHAnsi" w:hAnsiTheme="minorHAnsi" w:cstheme="minorHAnsi"/>
                <w:b/>
                <w:bCs/>
              </w:rPr>
              <w:t xml:space="preserve"> Πρόσκληση Εκπαιδευτικών Πρωτοβάθμιας Εκπαίδευσης </w:t>
            </w:r>
            <w:r w:rsidR="00E04395">
              <w:rPr>
                <w:rFonts w:asciiTheme="minorHAnsi" w:hAnsiTheme="minorHAnsi" w:cstheme="minorHAnsi"/>
                <w:b/>
                <w:bCs/>
              </w:rPr>
              <w:t xml:space="preserve">Αχαΐας </w:t>
            </w:r>
            <w:r w:rsidR="00252D0B" w:rsidRPr="00F90D65">
              <w:rPr>
                <w:rFonts w:asciiTheme="minorHAnsi" w:hAnsiTheme="minorHAnsi" w:cstheme="minorHAnsi"/>
                <w:b/>
                <w:bCs/>
              </w:rPr>
              <w:t>για υποβολή αίτησης απόσπασης</w:t>
            </w:r>
            <w:r w:rsidR="00D422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52D0B" w:rsidRPr="00F90D65">
              <w:rPr>
                <w:rFonts w:asciiTheme="minorHAnsi" w:hAnsiTheme="minorHAnsi" w:cstheme="minorHAnsi"/>
                <w:b/>
                <w:bCs/>
              </w:rPr>
              <w:t xml:space="preserve"> σε</w:t>
            </w:r>
            <w:r w:rsidR="00252D0B" w:rsidRPr="00F90D65">
              <w:rPr>
                <w:rFonts w:cstheme="minorHAnsi"/>
                <w:b/>
                <w:bCs/>
              </w:rPr>
              <w:t xml:space="preserve"> </w:t>
            </w:r>
            <w:r w:rsidR="00252D0B" w:rsidRPr="00F90D65">
              <w:rPr>
                <w:rFonts w:asciiTheme="minorHAnsi" w:hAnsiTheme="minorHAnsi" w:cstheme="minorHAnsi"/>
                <w:b/>
                <w:bCs/>
              </w:rPr>
              <w:t>σχολικές μονάδες εντός Π.Υ.Σ.Π.Ε. Α</w:t>
            </w:r>
            <w:r w:rsidR="003C4ACD">
              <w:rPr>
                <w:rFonts w:asciiTheme="minorHAnsi" w:hAnsiTheme="minorHAnsi" w:cstheme="minorHAnsi"/>
                <w:b/>
                <w:bCs/>
              </w:rPr>
              <w:t>χαΐας για το διδακτικό έτος 2022</w:t>
            </w:r>
            <w:r w:rsidR="00252D0B" w:rsidRPr="00F90D65">
              <w:rPr>
                <w:rFonts w:asciiTheme="minorHAnsi" w:hAnsiTheme="minorHAnsi" w:cstheme="minorHAnsi"/>
                <w:b/>
                <w:bCs/>
              </w:rPr>
              <w:t>-202</w:t>
            </w:r>
            <w:r w:rsidR="003C4ACD">
              <w:rPr>
                <w:rFonts w:asciiTheme="minorHAnsi" w:hAnsiTheme="minorHAnsi" w:cstheme="minorHAnsi"/>
                <w:b/>
                <w:bCs/>
              </w:rPr>
              <w:t>3</w:t>
            </w:r>
            <w:r w:rsidRPr="00DD75E5"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</w:tbl>
    <w:p w:rsidR="00252D0B" w:rsidRDefault="00252D0B" w:rsidP="00252D0B">
      <w:pPr>
        <w:autoSpaceDE w:val="0"/>
        <w:autoSpaceDN w:val="0"/>
        <w:adjustRightInd w:val="0"/>
        <w:spacing w:after="120" w:line="276" w:lineRule="auto"/>
        <w:ind w:left="284" w:right="-2"/>
        <w:jc w:val="both"/>
        <w:rPr>
          <w:rFonts w:asciiTheme="minorHAnsi" w:hAnsiTheme="minorHAnsi" w:cstheme="minorHAnsi"/>
        </w:rPr>
      </w:pPr>
    </w:p>
    <w:p w:rsidR="00252D0B" w:rsidRPr="00252D0B" w:rsidRDefault="00252D0B" w:rsidP="004A616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Το Π.Υ.Σ.Π.Ε Αχαΐας καλεί </w:t>
      </w:r>
      <w:r w:rsidR="003C4ACD">
        <w:rPr>
          <w:rFonts w:asciiTheme="minorHAnsi" w:hAnsiTheme="minorHAnsi" w:cstheme="minorHAnsi"/>
          <w:b/>
          <w:bCs/>
        </w:rPr>
        <w:t>από τη Δευτέρα 20/06</w:t>
      </w:r>
      <w:r w:rsidRPr="00252D0B">
        <w:rPr>
          <w:rFonts w:asciiTheme="minorHAnsi" w:hAnsiTheme="minorHAnsi" w:cstheme="minorHAnsi"/>
          <w:b/>
          <w:bCs/>
        </w:rPr>
        <w:t>/202</w:t>
      </w:r>
      <w:r w:rsidR="003C4ACD">
        <w:rPr>
          <w:rFonts w:asciiTheme="minorHAnsi" w:hAnsiTheme="minorHAnsi" w:cstheme="minorHAnsi"/>
          <w:b/>
          <w:bCs/>
        </w:rPr>
        <w:t>2 έως και την Τρίτη 05/07/2022</w:t>
      </w:r>
      <w:r w:rsidRPr="00252D0B">
        <w:rPr>
          <w:rFonts w:asciiTheme="minorHAnsi" w:hAnsiTheme="minorHAnsi" w:cstheme="minorHAnsi"/>
          <w:b/>
          <w:bCs/>
        </w:rPr>
        <w:t xml:space="preserve"> </w:t>
      </w:r>
      <w:r w:rsidRPr="00252D0B">
        <w:rPr>
          <w:rFonts w:asciiTheme="minorHAnsi" w:hAnsiTheme="minorHAnsi" w:cstheme="minorHAnsi"/>
        </w:rPr>
        <w:t xml:space="preserve">όλες/ους τις/τους εκπαιδευτικούς όλων των κλάδων, Γενικής και Ειδικής Αγωγής, οι οποίοι ανήκουν οργανικά σε σχολικές μονάδες της Διεύθυνσης Π.Ε. Αχαΐας και επιθυμούν να αποσπαστούν σε σχολικές μονάδες </w:t>
      </w:r>
      <w:r w:rsidRPr="00252D0B">
        <w:rPr>
          <w:rFonts w:asciiTheme="minorHAnsi" w:hAnsiTheme="minorHAnsi" w:cstheme="minorHAnsi"/>
          <w:b/>
          <w:bCs/>
        </w:rPr>
        <w:t xml:space="preserve">εντός του Π.Υ.Σ.Π.Ε. Αχαΐας </w:t>
      </w:r>
      <w:r w:rsidRPr="00252D0B">
        <w:rPr>
          <w:rFonts w:asciiTheme="minorHAnsi" w:hAnsiTheme="minorHAnsi" w:cstheme="minorHAnsi"/>
        </w:rPr>
        <w:t xml:space="preserve">να υποβάλουν αίτηση απόσπασης. Η αίτηση θα υποβληθεί </w:t>
      </w:r>
      <w:r w:rsidRPr="00252D0B">
        <w:rPr>
          <w:rFonts w:asciiTheme="minorHAnsi" w:hAnsiTheme="minorHAnsi" w:cstheme="minorHAnsi"/>
          <w:b/>
        </w:rPr>
        <w:t>αποκλειστικά</w:t>
      </w:r>
      <w:r w:rsidRPr="00252D0B">
        <w:rPr>
          <w:rFonts w:asciiTheme="minorHAnsi" w:hAnsiTheme="minorHAnsi" w:cstheme="minorHAnsi"/>
        </w:rPr>
        <w:t xml:space="preserve"> ηλεκτρονικά </w:t>
      </w:r>
      <w:r w:rsidRPr="00252D0B">
        <w:rPr>
          <w:rFonts w:asciiTheme="minorHAnsi" w:hAnsiTheme="minorHAnsi" w:cstheme="minorHAnsi"/>
          <w:lang w:val="en-US"/>
        </w:rPr>
        <w:t>online</w:t>
      </w:r>
      <w:r w:rsidRPr="00252D0B">
        <w:rPr>
          <w:rFonts w:asciiTheme="minorHAnsi" w:hAnsiTheme="minorHAnsi" w:cstheme="minorHAnsi"/>
        </w:rPr>
        <w:t xml:space="preserve"> μέσω της ιστοσελίδας μας (</w:t>
      </w:r>
      <w:r w:rsidRPr="00252D0B">
        <w:rPr>
          <w:rFonts w:asciiTheme="minorHAnsi" w:hAnsiTheme="minorHAnsi" w:cstheme="minorHAnsi"/>
          <w:lang w:val="en-US"/>
        </w:rPr>
        <w:t>http</w:t>
      </w:r>
      <w:r w:rsidRPr="00252D0B">
        <w:rPr>
          <w:rFonts w:asciiTheme="minorHAnsi" w:hAnsiTheme="minorHAnsi" w:cstheme="minorHAnsi"/>
        </w:rPr>
        <w:t>://</w:t>
      </w:r>
      <w:proofErr w:type="spellStart"/>
      <w:r w:rsidRPr="00252D0B">
        <w:rPr>
          <w:rFonts w:asciiTheme="minorHAnsi" w:hAnsiTheme="minorHAnsi" w:cstheme="minorHAnsi"/>
          <w:lang w:val="en-US"/>
        </w:rPr>
        <w:t>dipe</w:t>
      </w:r>
      <w:proofErr w:type="spellEnd"/>
      <w:r w:rsidRPr="00252D0B">
        <w:rPr>
          <w:rFonts w:asciiTheme="minorHAnsi" w:hAnsiTheme="minorHAnsi" w:cstheme="minorHAnsi"/>
        </w:rPr>
        <w:t>.</w:t>
      </w:r>
      <w:r w:rsidRPr="00252D0B">
        <w:rPr>
          <w:rFonts w:asciiTheme="minorHAnsi" w:hAnsiTheme="minorHAnsi" w:cstheme="minorHAnsi"/>
          <w:lang w:val="en-US"/>
        </w:rPr>
        <w:t>ach</w:t>
      </w:r>
      <w:r w:rsidRPr="00252D0B">
        <w:rPr>
          <w:rFonts w:asciiTheme="minorHAnsi" w:hAnsiTheme="minorHAnsi" w:cstheme="minorHAnsi"/>
        </w:rPr>
        <w:t>.</w:t>
      </w:r>
      <w:proofErr w:type="spellStart"/>
      <w:r w:rsidRPr="00252D0B">
        <w:rPr>
          <w:rFonts w:asciiTheme="minorHAnsi" w:hAnsiTheme="minorHAnsi" w:cstheme="minorHAnsi"/>
          <w:lang w:val="en-US"/>
        </w:rPr>
        <w:t>sch</w:t>
      </w:r>
      <w:proofErr w:type="spellEnd"/>
      <w:r w:rsidRPr="00252D0B">
        <w:rPr>
          <w:rFonts w:asciiTheme="minorHAnsi" w:hAnsiTheme="minorHAnsi" w:cstheme="minorHAnsi"/>
        </w:rPr>
        <w:t>.</w:t>
      </w:r>
      <w:proofErr w:type="spellStart"/>
      <w:r w:rsidRPr="00252D0B">
        <w:rPr>
          <w:rFonts w:asciiTheme="minorHAnsi" w:hAnsiTheme="minorHAnsi" w:cstheme="minorHAnsi"/>
          <w:lang w:val="en-US"/>
        </w:rPr>
        <w:t>gr</w:t>
      </w:r>
      <w:proofErr w:type="spellEnd"/>
      <w:r w:rsidRPr="00252D0B">
        <w:rPr>
          <w:rFonts w:asciiTheme="minorHAnsi" w:hAnsiTheme="minorHAnsi" w:cstheme="minorHAnsi"/>
        </w:rPr>
        <w:t>/), ενότητα: «Ηλεκτρονικές Υπηρεσίας (</w:t>
      </w:r>
      <w:r w:rsidRPr="00252D0B">
        <w:rPr>
          <w:rFonts w:asciiTheme="minorHAnsi" w:hAnsiTheme="minorHAnsi" w:cstheme="minorHAnsi"/>
          <w:lang w:val="en-US"/>
        </w:rPr>
        <w:t>e</w:t>
      </w:r>
      <w:r w:rsidRPr="00252D0B">
        <w:rPr>
          <w:rFonts w:asciiTheme="minorHAnsi" w:hAnsiTheme="minorHAnsi" w:cstheme="minorHAnsi"/>
        </w:rPr>
        <w:t xml:space="preserve">-Υπηρεσίες)» - «Αιτήσεις απόσπασης εντός ΠΥΣΠΕ Αχαΐας». Για την είσοδο στο σύστημα, θα πρέπει να συμπληρώσετε τον Α.Μ. και το ΑΦΜ σας. </w:t>
      </w:r>
    </w:p>
    <w:p w:rsidR="00252D0B" w:rsidRPr="00252D0B" w:rsidRDefault="00252D0B" w:rsidP="004A616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Για τη συμπλήρωση της </w:t>
      </w:r>
      <w:r w:rsidRPr="00252D0B">
        <w:rPr>
          <w:rFonts w:asciiTheme="minorHAnsi" w:hAnsiTheme="minorHAnsi" w:cstheme="minorHAnsi"/>
          <w:lang w:val="en-US"/>
        </w:rPr>
        <w:t>online</w:t>
      </w:r>
      <w:r w:rsidRPr="00252D0B">
        <w:rPr>
          <w:rFonts w:asciiTheme="minorHAnsi" w:hAnsiTheme="minorHAnsi" w:cstheme="minorHAnsi"/>
        </w:rPr>
        <w:t xml:space="preserve"> αίτησης, </w:t>
      </w:r>
      <w:r w:rsidRPr="00252D0B">
        <w:rPr>
          <w:rFonts w:asciiTheme="minorHAnsi" w:hAnsiTheme="minorHAnsi" w:cstheme="minorHAnsi"/>
          <w:b/>
          <w:u w:val="single"/>
        </w:rPr>
        <w:t>ακολουθείτε τις οδηγίες</w:t>
      </w:r>
      <w:r w:rsidRPr="00252D0B">
        <w:rPr>
          <w:rFonts w:asciiTheme="minorHAnsi" w:hAnsiTheme="minorHAnsi" w:cstheme="minorHAnsi"/>
        </w:rPr>
        <w:t xml:space="preserve"> που υπάρχουν στο αριστερό μέρος της ιστοσελίδας.</w:t>
      </w:r>
    </w:p>
    <w:p w:rsidR="00252D0B" w:rsidRPr="00252D0B" w:rsidRDefault="00252D0B" w:rsidP="004A616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Τονίζεται ότι στην παρούσα φάση αιτήσεων, </w:t>
      </w:r>
      <w:r w:rsidRPr="00252D0B">
        <w:rPr>
          <w:rFonts w:asciiTheme="minorHAnsi" w:hAnsiTheme="minorHAnsi" w:cstheme="minorHAnsi"/>
          <w:b/>
          <w:u w:val="single"/>
        </w:rPr>
        <w:t>θα δηλωθούν και οι σχολικές μονάδες</w:t>
      </w:r>
      <w:r w:rsidRPr="00252D0B">
        <w:rPr>
          <w:rFonts w:asciiTheme="minorHAnsi" w:hAnsiTheme="minorHAnsi" w:cstheme="minorHAnsi"/>
        </w:rPr>
        <w:t xml:space="preserve"> προτίμησης για απόσπαση (στο πεδίο </w:t>
      </w:r>
      <w:r w:rsidRPr="00252D0B">
        <w:rPr>
          <w:rFonts w:asciiTheme="minorHAnsi" w:hAnsiTheme="minorHAnsi" w:cstheme="minorHAnsi"/>
          <w:b/>
          <w:u w:val="single"/>
        </w:rPr>
        <w:t>«Παρατηρήσεις»</w:t>
      </w:r>
      <w:r w:rsidRPr="00252D0B">
        <w:rPr>
          <w:rFonts w:asciiTheme="minorHAnsi" w:hAnsiTheme="minorHAnsi" w:cstheme="minorHAnsi"/>
        </w:rPr>
        <w:t xml:space="preserve"> μπορεί ο εκπαιδευτικός να καταγράψει την επιθυμία του για πιθανή απόσπασή του σε σχολικές μονάδες ευρύτερης ή στενότερης γεωγραφικής περιοχής</w:t>
      </w:r>
      <w:r w:rsidR="003C4ACD" w:rsidRPr="003C4ACD">
        <w:rPr>
          <w:rFonts w:asciiTheme="minorHAnsi" w:hAnsiTheme="minorHAnsi" w:cstheme="minorHAnsi"/>
        </w:rPr>
        <w:t>,</w:t>
      </w:r>
      <w:r w:rsidR="003C4ACD">
        <w:rPr>
          <w:rFonts w:asciiTheme="minorHAnsi" w:hAnsiTheme="minorHAnsi" w:cstheme="minorHAnsi"/>
        </w:rPr>
        <w:t xml:space="preserve"> </w:t>
      </w:r>
      <w:proofErr w:type="spellStart"/>
      <w:r w:rsidR="003C4ACD" w:rsidRPr="003C4ACD">
        <w:rPr>
          <w:rFonts w:asciiTheme="minorHAnsi" w:hAnsiTheme="minorHAnsi" w:cstheme="minorHAnsi"/>
        </w:rPr>
        <w:t>π.χ</w:t>
      </w:r>
      <w:proofErr w:type="spellEnd"/>
      <w:r w:rsidR="003C4ACD" w:rsidRPr="003C4ACD">
        <w:rPr>
          <w:rFonts w:asciiTheme="minorHAnsi" w:hAnsiTheme="minorHAnsi" w:cstheme="minorHAnsi"/>
        </w:rPr>
        <w:t xml:space="preserve"> σε όλες τις σχολικές μονάδες του Δήμου….</w:t>
      </w:r>
      <w:r w:rsidRPr="00252D0B">
        <w:rPr>
          <w:rFonts w:asciiTheme="minorHAnsi" w:hAnsiTheme="minorHAnsi" w:cstheme="minorHAnsi"/>
        </w:rPr>
        <w:t>).</w:t>
      </w:r>
    </w:p>
    <w:p w:rsidR="00252D0B" w:rsidRPr="00252D0B" w:rsidRDefault="00252D0B" w:rsidP="00252D0B">
      <w:pPr>
        <w:pStyle w:val="Default"/>
        <w:spacing w:after="120" w:line="276" w:lineRule="auto"/>
        <w:ind w:left="284" w:right="-2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  <w:b/>
          <w:bCs/>
        </w:rPr>
        <w:t>Η ηλεκτρονική πλατφόρμα για την υποβολή της</w:t>
      </w:r>
      <w:r w:rsidR="003C4ACD">
        <w:rPr>
          <w:rFonts w:asciiTheme="minorHAnsi" w:hAnsiTheme="minorHAnsi" w:cstheme="minorHAnsi"/>
          <w:b/>
          <w:bCs/>
        </w:rPr>
        <w:t xml:space="preserve"> αίτησης θα κλείσει την Τρίτη </w:t>
      </w:r>
      <w:r w:rsidR="003C4ACD" w:rsidRPr="003C4ACD">
        <w:rPr>
          <w:rFonts w:asciiTheme="minorHAnsi" w:hAnsiTheme="minorHAnsi" w:cstheme="minorHAnsi"/>
          <w:b/>
          <w:bCs/>
        </w:rPr>
        <w:t>05</w:t>
      </w:r>
      <w:r w:rsidRPr="00252D0B">
        <w:rPr>
          <w:rFonts w:asciiTheme="minorHAnsi" w:hAnsiTheme="minorHAnsi" w:cstheme="minorHAnsi"/>
          <w:b/>
          <w:bCs/>
        </w:rPr>
        <w:t>-07-202</w:t>
      </w:r>
      <w:r w:rsidR="003C4ACD" w:rsidRPr="003C4ACD">
        <w:rPr>
          <w:rFonts w:asciiTheme="minorHAnsi" w:hAnsiTheme="minorHAnsi" w:cstheme="minorHAnsi"/>
          <w:b/>
          <w:bCs/>
        </w:rPr>
        <w:t>2</w:t>
      </w:r>
      <w:r w:rsidR="003C4ACD">
        <w:rPr>
          <w:rFonts w:asciiTheme="minorHAnsi" w:hAnsiTheme="minorHAnsi" w:cstheme="minorHAnsi"/>
          <w:b/>
          <w:bCs/>
        </w:rPr>
        <w:t xml:space="preserve"> και ώρα </w:t>
      </w:r>
      <w:r w:rsidR="003C4ACD" w:rsidRPr="003C4ACD">
        <w:rPr>
          <w:rFonts w:asciiTheme="minorHAnsi" w:hAnsiTheme="minorHAnsi" w:cstheme="minorHAnsi"/>
          <w:b/>
          <w:bCs/>
        </w:rPr>
        <w:t>23</w:t>
      </w:r>
      <w:r w:rsidRPr="00252D0B">
        <w:rPr>
          <w:rFonts w:asciiTheme="minorHAnsi" w:hAnsiTheme="minorHAnsi" w:cstheme="minorHAnsi"/>
          <w:b/>
          <w:bCs/>
        </w:rPr>
        <w:t xml:space="preserve">:59 </w:t>
      </w:r>
      <w:proofErr w:type="spellStart"/>
      <w:r w:rsidRPr="00252D0B">
        <w:rPr>
          <w:rFonts w:asciiTheme="minorHAnsi" w:hAnsiTheme="minorHAnsi" w:cstheme="minorHAnsi"/>
          <w:b/>
          <w:bCs/>
        </w:rPr>
        <w:t>μ.μ</w:t>
      </w:r>
      <w:proofErr w:type="spellEnd"/>
      <w:r w:rsidRPr="00252D0B">
        <w:rPr>
          <w:rFonts w:asciiTheme="minorHAnsi" w:hAnsiTheme="minorHAnsi" w:cstheme="minorHAnsi"/>
        </w:rPr>
        <w:t>.</w:t>
      </w:r>
    </w:p>
    <w:p w:rsidR="00252D0B" w:rsidRPr="00252D0B" w:rsidRDefault="00252D0B" w:rsidP="00252D0B">
      <w:pPr>
        <w:pStyle w:val="Default"/>
        <w:spacing w:after="120" w:line="276" w:lineRule="auto"/>
        <w:ind w:left="284" w:right="-2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Τα δικαιολογητικά που αφορούν τη </w:t>
      </w:r>
      <w:proofErr w:type="spellStart"/>
      <w:r w:rsidRPr="00252D0B">
        <w:rPr>
          <w:rFonts w:asciiTheme="minorHAnsi" w:hAnsiTheme="minorHAnsi" w:cstheme="minorHAnsi"/>
        </w:rPr>
        <w:t>μοριοδότηση</w:t>
      </w:r>
      <w:proofErr w:type="spellEnd"/>
      <w:r w:rsidRPr="00252D0B">
        <w:rPr>
          <w:rFonts w:asciiTheme="minorHAnsi" w:hAnsiTheme="minorHAnsi" w:cstheme="minorHAnsi"/>
        </w:rPr>
        <w:t xml:space="preserve"> των αιτήσεων απόσπασης είναι τα παρακάτω: 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Πιστοποιητικό οικογενειακής κατάστασης</w:t>
      </w:r>
      <w:r w:rsidR="003C4ACD">
        <w:rPr>
          <w:rFonts w:asciiTheme="minorHAnsi" w:hAnsiTheme="minorHAnsi" w:cstheme="minorHAnsi"/>
          <w:lang w:val="en-US"/>
        </w:rPr>
        <w:t>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Πιστοποιητικό εντοπιότητας</w:t>
      </w:r>
      <w:r w:rsidR="003C4ACD">
        <w:rPr>
          <w:rFonts w:asciiTheme="minorHAnsi" w:hAnsiTheme="minorHAnsi" w:cstheme="minorHAnsi"/>
          <w:lang w:val="en-US"/>
        </w:rPr>
        <w:t>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Βεβαίωση φο</w:t>
      </w:r>
      <w:r w:rsidR="003C4ACD">
        <w:rPr>
          <w:rFonts w:asciiTheme="minorHAnsi" w:hAnsiTheme="minorHAnsi" w:cstheme="minorHAnsi"/>
        </w:rPr>
        <w:t>ίτησης για τα σπουδάζοντα τέκνα</w:t>
      </w:r>
      <w:r w:rsidR="003C4ACD" w:rsidRPr="003C4ACD">
        <w:rPr>
          <w:rFonts w:asciiTheme="minorHAnsi" w:hAnsiTheme="minorHAnsi" w:cstheme="minorHAnsi"/>
        </w:rPr>
        <w:t>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Βεβαίωση συνυπηρέτ</w:t>
      </w:r>
      <w:r w:rsidR="003C4ACD">
        <w:rPr>
          <w:rFonts w:asciiTheme="minorHAnsi" w:hAnsiTheme="minorHAnsi" w:cstheme="minorHAnsi"/>
        </w:rPr>
        <w:t>ησης για όσους την επικαλούνται</w:t>
      </w:r>
      <w:r w:rsidR="003C4ACD" w:rsidRPr="003C4ACD">
        <w:rPr>
          <w:rFonts w:asciiTheme="minorHAnsi" w:hAnsiTheme="minorHAnsi" w:cstheme="minorHAnsi"/>
        </w:rPr>
        <w:t>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Βεβαίωση πολυτεκνίας από την Ανώτατη Συνομοσπονδία Πολυτέκνων Ελλάδος 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lastRenderedPageBreak/>
        <w:t>Βεβαίωση εξειδικευμένου κέντρου τεχνητής γονιμοποίησης, αν γίνεται επίκληση εξωσωματικής</w:t>
      </w:r>
      <w:r w:rsidR="003C4ACD">
        <w:rPr>
          <w:rFonts w:asciiTheme="minorHAnsi" w:hAnsiTheme="minorHAnsi" w:cstheme="minorHAnsi"/>
        </w:rPr>
        <w:t xml:space="preserve"> γονιμοποίησης</w:t>
      </w:r>
      <w:r w:rsidR="003C4ACD" w:rsidRPr="003C4ACD">
        <w:rPr>
          <w:rFonts w:asciiTheme="minorHAnsi" w:hAnsiTheme="minorHAnsi" w:cstheme="minorHAnsi"/>
        </w:rPr>
        <w:t>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Βεβαίωση Α/</w:t>
      </w:r>
      <w:proofErr w:type="spellStart"/>
      <w:r w:rsidRPr="00252D0B">
        <w:rPr>
          <w:rFonts w:asciiTheme="minorHAnsi" w:hAnsiTheme="minorHAnsi" w:cstheme="minorHAnsi"/>
        </w:rPr>
        <w:t>θμιας</w:t>
      </w:r>
      <w:proofErr w:type="spellEnd"/>
      <w:r w:rsidRPr="00252D0B">
        <w:rPr>
          <w:rFonts w:asciiTheme="minorHAnsi" w:hAnsiTheme="minorHAnsi" w:cstheme="minorHAnsi"/>
        </w:rPr>
        <w:t xml:space="preserve"> - Β/</w:t>
      </w:r>
      <w:proofErr w:type="spellStart"/>
      <w:r w:rsidRPr="00252D0B">
        <w:rPr>
          <w:rFonts w:asciiTheme="minorHAnsi" w:hAnsiTheme="minorHAnsi" w:cstheme="minorHAnsi"/>
        </w:rPr>
        <w:t>θμιας</w:t>
      </w:r>
      <w:proofErr w:type="spellEnd"/>
      <w:r w:rsidRPr="00252D0B">
        <w:rPr>
          <w:rFonts w:asciiTheme="minorHAnsi" w:hAnsiTheme="minorHAnsi" w:cstheme="minorHAnsi"/>
        </w:rPr>
        <w:t xml:space="preserve"> Υγειονομικής επιτροπής ή ΚΕΠΑ για όσες/-ους επικαλούνται λόγους υγείας (αν η/ο εκπαιδευτικός επικαλείται λόγους υγείας γονέα απαιτείται και βεβαίωση ότι ο γονέας είναι δημότης από διετίας και διαμένει στο Δήμο περιοχής απόσπασης).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Βεβαίωση Α/</w:t>
      </w:r>
      <w:proofErr w:type="spellStart"/>
      <w:r w:rsidRPr="00252D0B">
        <w:rPr>
          <w:rFonts w:asciiTheme="minorHAnsi" w:hAnsiTheme="minorHAnsi" w:cstheme="minorHAnsi"/>
        </w:rPr>
        <w:t>θμιας</w:t>
      </w:r>
      <w:proofErr w:type="spellEnd"/>
      <w:r w:rsidRPr="00252D0B">
        <w:rPr>
          <w:rFonts w:asciiTheme="minorHAnsi" w:hAnsiTheme="minorHAnsi" w:cstheme="minorHAnsi"/>
        </w:rPr>
        <w:t xml:space="preserve"> - Β/</w:t>
      </w:r>
      <w:proofErr w:type="spellStart"/>
      <w:r w:rsidRPr="00252D0B">
        <w:rPr>
          <w:rFonts w:asciiTheme="minorHAnsi" w:hAnsiTheme="minorHAnsi" w:cstheme="minorHAnsi"/>
        </w:rPr>
        <w:t>θμιας</w:t>
      </w:r>
      <w:proofErr w:type="spellEnd"/>
      <w:r w:rsidRPr="00252D0B">
        <w:rPr>
          <w:rFonts w:asciiTheme="minorHAnsi" w:hAnsiTheme="minorHAnsi" w:cstheme="minorHAnsi"/>
        </w:rPr>
        <w:t xml:space="preserve"> Υγειονομικής επιτροπής ή Κ.Ε.Π.Α. και δικαστική απόφαση επιμέλειας (αν η/ο εκπαιδευτικός επικ</w:t>
      </w:r>
      <w:r w:rsidR="003C4ACD">
        <w:rPr>
          <w:rFonts w:asciiTheme="minorHAnsi" w:hAnsiTheme="minorHAnsi" w:cstheme="minorHAnsi"/>
        </w:rPr>
        <w:t>αλείται λόγους υγείας αδερφών).</w:t>
      </w:r>
    </w:p>
    <w:p w:rsidR="00252D0B" w:rsidRPr="00252D0B" w:rsidRDefault="00252D0B" w:rsidP="004A6168">
      <w:pPr>
        <w:pStyle w:val="Default"/>
        <w:numPr>
          <w:ilvl w:val="0"/>
          <w:numId w:val="49"/>
        </w:numPr>
        <w:spacing w:after="120" w:line="276" w:lineRule="auto"/>
        <w:ind w:left="284" w:right="-2" w:firstLine="0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Βεβαίωση φοίτησης του εκπαιδευτικού για απόκτηση μεταπτυχιακού διπλώματος ειδίκευσης ή απόκτησης άλλου τίτλου Πανεπιστημίου ή ΤΕΙ σε σχολή που εδρεύει στο Δήμο περιοχής απόσπασης. Οι σπουδές στο ΕΑΠ </w:t>
      </w:r>
      <w:r w:rsidRPr="00252D0B">
        <w:rPr>
          <w:rFonts w:asciiTheme="minorHAnsi" w:hAnsiTheme="minorHAnsi" w:cstheme="minorHAnsi"/>
          <w:b/>
        </w:rPr>
        <w:t>δεν</w:t>
      </w:r>
      <w:r w:rsidRPr="00252D0B">
        <w:rPr>
          <w:rFonts w:asciiTheme="minorHAnsi" w:hAnsiTheme="minorHAnsi" w:cstheme="minorHAnsi"/>
        </w:rPr>
        <w:t xml:space="preserve"> </w:t>
      </w:r>
      <w:proofErr w:type="spellStart"/>
      <w:r w:rsidRPr="00252D0B">
        <w:rPr>
          <w:rFonts w:asciiTheme="minorHAnsi" w:hAnsiTheme="minorHAnsi" w:cstheme="minorHAnsi"/>
        </w:rPr>
        <w:t>μοριοδοτούνται</w:t>
      </w:r>
      <w:proofErr w:type="spellEnd"/>
      <w:r w:rsidRPr="00252D0B">
        <w:rPr>
          <w:rFonts w:asciiTheme="minorHAnsi" w:hAnsiTheme="minorHAnsi" w:cstheme="minorHAnsi"/>
        </w:rPr>
        <w:t>.</w:t>
      </w:r>
    </w:p>
    <w:p w:rsidR="00252D0B" w:rsidRDefault="00252D0B" w:rsidP="004A616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>Οι εκπαιδευτικοί, οι οποίοι τη</w:t>
      </w:r>
      <w:r w:rsidR="003C4ACD">
        <w:rPr>
          <w:rFonts w:asciiTheme="minorHAnsi" w:hAnsiTheme="minorHAnsi" w:cstheme="minorHAnsi"/>
        </w:rPr>
        <w:t>ν περίοδο του Νοεμβρίου του 202</w:t>
      </w:r>
      <w:r w:rsidR="003C4ACD" w:rsidRPr="003C4ACD">
        <w:rPr>
          <w:rFonts w:asciiTheme="minorHAnsi" w:hAnsiTheme="minorHAnsi" w:cstheme="minorHAnsi"/>
        </w:rPr>
        <w:t>1</w:t>
      </w:r>
      <w:r w:rsidRPr="00252D0B">
        <w:rPr>
          <w:rFonts w:asciiTheme="minorHAnsi" w:hAnsiTheme="minorHAnsi" w:cstheme="minorHAnsi"/>
        </w:rPr>
        <w:t xml:space="preserve"> είχαν υποβάλει αίτηση μετάθεσης, βελτίωσης θέσης ή οριστικής τοποθέτησης, δεν υποχρεούνται να υποβάλουν εκ νέου τα παραπάνω δικαιολογητικά, εκτός των υπ’ </w:t>
      </w:r>
      <w:proofErr w:type="spellStart"/>
      <w:r w:rsidRPr="00252D0B">
        <w:rPr>
          <w:rFonts w:asciiTheme="minorHAnsi" w:hAnsiTheme="minorHAnsi" w:cstheme="minorHAnsi"/>
        </w:rPr>
        <w:t>αριθμ</w:t>
      </w:r>
      <w:proofErr w:type="spellEnd"/>
      <w:r w:rsidRPr="00252D0B">
        <w:rPr>
          <w:rFonts w:asciiTheme="minorHAnsi" w:hAnsiTheme="minorHAnsi" w:cstheme="minorHAnsi"/>
        </w:rPr>
        <w:t xml:space="preserve">. </w:t>
      </w:r>
      <w:r w:rsidRPr="007B6356">
        <w:rPr>
          <w:rFonts w:asciiTheme="minorHAnsi" w:hAnsiTheme="minorHAnsi" w:cstheme="minorHAnsi"/>
          <w:b/>
        </w:rPr>
        <w:t>1, 6, 7, 8 και 9</w:t>
      </w:r>
      <w:r w:rsidRPr="00252D0B">
        <w:rPr>
          <w:rFonts w:asciiTheme="minorHAnsi" w:hAnsiTheme="minorHAnsi" w:cstheme="minorHAnsi"/>
        </w:rPr>
        <w:t>. Τα δικαιολογητικά που θα υποβληθούν θα πρέπει να έχουν εκδοθεί εντός του τελευταίου τριμήνου.</w:t>
      </w:r>
    </w:p>
    <w:p w:rsidR="007B6356" w:rsidRPr="007B6356" w:rsidRDefault="007B6356" w:rsidP="003C4ACD">
      <w:pPr>
        <w:shd w:val="clear" w:color="auto" w:fill="F2DBDB" w:themeFill="accent2" w:themeFillTint="33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7B6356">
        <w:rPr>
          <w:rFonts w:asciiTheme="minorHAnsi" w:hAnsiTheme="minorHAnsi" w:cstheme="minorHAnsi"/>
          <w:b/>
        </w:rPr>
        <w:t xml:space="preserve">Επισήμανση: </w:t>
      </w:r>
      <w:r>
        <w:rPr>
          <w:rFonts w:asciiTheme="minorHAnsi" w:hAnsiTheme="minorHAnsi" w:cstheme="minorHAnsi"/>
        </w:rPr>
        <w:t xml:space="preserve">Τα υπ’ </w:t>
      </w:r>
      <w:proofErr w:type="spellStart"/>
      <w:r>
        <w:rPr>
          <w:rFonts w:asciiTheme="minorHAnsi" w:hAnsiTheme="minorHAnsi" w:cstheme="minorHAnsi"/>
        </w:rPr>
        <w:t>αριθμ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7B6356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</w:rPr>
        <w:t xml:space="preserve"> και </w:t>
      </w:r>
      <w:r w:rsidRPr="007B6356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</w:rPr>
        <w:t xml:space="preserve"> δικαιολογητικά, θα αποστέλλονται από την/τον ενδιαφερόμενη/</w:t>
      </w:r>
      <w:proofErr w:type="spellStart"/>
      <w:r>
        <w:rPr>
          <w:rFonts w:asciiTheme="minorHAnsi" w:hAnsiTheme="minorHAnsi" w:cstheme="minorHAnsi"/>
        </w:rPr>
        <w:t>νο</w:t>
      </w:r>
      <w:proofErr w:type="spellEnd"/>
      <w:r>
        <w:rPr>
          <w:rFonts w:asciiTheme="minorHAnsi" w:hAnsiTheme="minorHAnsi" w:cstheme="minorHAnsi"/>
        </w:rPr>
        <w:t xml:space="preserve"> εκπαιδευτικό σε κλειστό φάκελο </w:t>
      </w:r>
      <w:r w:rsidR="006C1D3C">
        <w:rPr>
          <w:rFonts w:asciiTheme="minorHAnsi" w:hAnsiTheme="minorHAnsi" w:cstheme="minorHAnsi"/>
        </w:rPr>
        <w:t>στην Δ/</w:t>
      </w:r>
      <w:proofErr w:type="spellStart"/>
      <w:r w:rsidR="006C1D3C">
        <w:rPr>
          <w:rFonts w:asciiTheme="minorHAnsi" w:hAnsiTheme="minorHAnsi" w:cstheme="minorHAnsi"/>
        </w:rPr>
        <w:t>νση</w:t>
      </w:r>
      <w:proofErr w:type="spellEnd"/>
      <w:r w:rsidR="006C1D3C">
        <w:rPr>
          <w:rFonts w:asciiTheme="minorHAnsi" w:hAnsiTheme="minorHAnsi" w:cstheme="minorHAnsi"/>
        </w:rPr>
        <w:t xml:space="preserve"> Π.Ε. Αχαΐας </w:t>
      </w:r>
      <w:r>
        <w:rPr>
          <w:rFonts w:asciiTheme="minorHAnsi" w:hAnsiTheme="minorHAnsi" w:cstheme="minorHAnsi"/>
        </w:rPr>
        <w:t>με την ένδειξη «Εμπιστευτικό Πρωτόκολλο», συνοδευόμενα από απλή επιστολή, όπου θα αναγράφονται το ονοματεπώνυμο του εκπαιδευτικού</w:t>
      </w:r>
      <w:r w:rsidR="006C1D3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ο Αριθμός Μητρώου του και ο αριθμός πρωτοκόλλου της αίτησης που υπέβαλε.</w:t>
      </w:r>
    </w:p>
    <w:p w:rsidR="00252D0B" w:rsidRPr="00252D0B" w:rsidRDefault="00252D0B" w:rsidP="004A616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252D0B">
        <w:rPr>
          <w:rFonts w:asciiTheme="minorHAnsi" w:hAnsiTheme="minorHAnsi" w:cstheme="minorHAnsi"/>
        </w:rPr>
        <w:t xml:space="preserve">Η </w:t>
      </w:r>
      <w:proofErr w:type="spellStart"/>
      <w:r w:rsidRPr="00252D0B">
        <w:rPr>
          <w:rFonts w:asciiTheme="minorHAnsi" w:hAnsiTheme="minorHAnsi" w:cstheme="minorHAnsi"/>
        </w:rPr>
        <w:t>μοριοδότηση</w:t>
      </w:r>
      <w:proofErr w:type="spellEnd"/>
      <w:r w:rsidRPr="00252D0B">
        <w:rPr>
          <w:rFonts w:asciiTheme="minorHAnsi" w:hAnsiTheme="minorHAnsi" w:cstheme="minorHAnsi"/>
        </w:rPr>
        <w:t xml:space="preserve"> των αιτήσεων απόσπασης θα γίνει σύμφωνα με τα οριζόμενα στην </w:t>
      </w:r>
      <w:r w:rsidR="009D4077" w:rsidRPr="009D4077">
        <w:rPr>
          <w:rFonts w:asciiTheme="minorHAnsi" w:hAnsiTheme="minorHAnsi" w:cstheme="minorHAnsi"/>
        </w:rPr>
        <w:t>υπ’</w:t>
      </w:r>
      <w:r w:rsidRPr="00252D0B">
        <w:rPr>
          <w:rFonts w:asciiTheme="minorHAnsi" w:hAnsiTheme="minorHAnsi" w:cstheme="minorHAnsi"/>
        </w:rPr>
        <w:t xml:space="preserve"> αρ</w:t>
      </w:r>
      <w:r w:rsidR="009D4077" w:rsidRPr="009D4077">
        <w:rPr>
          <w:rFonts w:asciiTheme="minorHAnsi" w:hAnsiTheme="minorHAnsi" w:cstheme="minorHAnsi"/>
        </w:rPr>
        <w:t>ιθ</w:t>
      </w:r>
      <w:r w:rsidRPr="00252D0B">
        <w:rPr>
          <w:rFonts w:asciiTheme="minorHAnsi" w:hAnsiTheme="minorHAnsi" w:cstheme="minorHAnsi"/>
        </w:rPr>
        <w:t xml:space="preserve">. </w:t>
      </w:r>
      <w:proofErr w:type="spellStart"/>
      <w:r w:rsidRPr="00252D0B">
        <w:rPr>
          <w:rFonts w:asciiTheme="minorHAnsi" w:hAnsiTheme="minorHAnsi" w:cstheme="minorHAnsi"/>
        </w:rPr>
        <w:t>πρωτ</w:t>
      </w:r>
      <w:proofErr w:type="spellEnd"/>
      <w:r w:rsidRPr="00252D0B">
        <w:rPr>
          <w:rFonts w:asciiTheme="minorHAnsi" w:hAnsiTheme="minorHAnsi" w:cstheme="minorHAnsi"/>
        </w:rPr>
        <w:t xml:space="preserve">. </w:t>
      </w:r>
      <w:r w:rsidR="003C4ACD" w:rsidRPr="003C4ACD">
        <w:rPr>
          <w:rFonts w:asciiTheme="minorHAnsi" w:hAnsiTheme="minorHAnsi" w:cstheme="minorHAnsi"/>
        </w:rPr>
        <w:t>38342</w:t>
      </w:r>
      <w:r w:rsidR="003C4ACD">
        <w:rPr>
          <w:rFonts w:asciiTheme="minorHAnsi" w:hAnsiTheme="minorHAnsi" w:cstheme="minorHAnsi"/>
        </w:rPr>
        <w:t>/Ε2/</w:t>
      </w:r>
      <w:r w:rsidR="003C4ACD" w:rsidRPr="003C4ACD">
        <w:rPr>
          <w:rFonts w:asciiTheme="minorHAnsi" w:hAnsiTheme="minorHAnsi" w:cstheme="minorHAnsi"/>
        </w:rPr>
        <w:t>04</w:t>
      </w:r>
      <w:r w:rsidRPr="00252D0B">
        <w:rPr>
          <w:rFonts w:asciiTheme="minorHAnsi" w:hAnsiTheme="minorHAnsi" w:cstheme="minorHAnsi"/>
        </w:rPr>
        <w:t>-04-202</w:t>
      </w:r>
      <w:r w:rsidR="003C4ACD" w:rsidRPr="003C4ACD">
        <w:rPr>
          <w:rFonts w:asciiTheme="minorHAnsi" w:hAnsiTheme="minorHAnsi" w:cstheme="minorHAnsi"/>
        </w:rPr>
        <w:t>2</w:t>
      </w:r>
      <w:r w:rsidRPr="00252D0B">
        <w:rPr>
          <w:rFonts w:asciiTheme="minorHAnsi" w:hAnsiTheme="minorHAnsi" w:cstheme="minorHAnsi"/>
        </w:rPr>
        <w:t xml:space="preserve"> (ΑΔΑ: 6</w:t>
      </w:r>
      <w:r w:rsidR="003C4ACD" w:rsidRPr="003C4ACD">
        <w:rPr>
          <w:rFonts w:asciiTheme="minorHAnsi" w:hAnsiTheme="minorHAnsi" w:cstheme="minorHAnsi"/>
        </w:rPr>
        <w:t>Η8Τ</w:t>
      </w:r>
      <w:r w:rsidRPr="00252D0B">
        <w:rPr>
          <w:rFonts w:asciiTheme="minorHAnsi" w:hAnsiTheme="minorHAnsi" w:cstheme="minorHAnsi"/>
        </w:rPr>
        <w:t>46ΝΤΛΗ-</w:t>
      </w:r>
      <w:r w:rsidR="003C4ACD" w:rsidRPr="003C4ACD">
        <w:rPr>
          <w:rFonts w:asciiTheme="minorHAnsi" w:hAnsiTheme="minorHAnsi" w:cstheme="minorHAnsi"/>
        </w:rPr>
        <w:t>8ΜΜ</w:t>
      </w:r>
      <w:r w:rsidRPr="00252D0B">
        <w:rPr>
          <w:rFonts w:asciiTheme="minorHAnsi" w:hAnsiTheme="minorHAnsi" w:cstheme="minorHAnsi"/>
        </w:rPr>
        <w:t>) εγκύκλιο αποσπάσεων του Υ.ΠΑΙ.Θ.</w:t>
      </w:r>
    </w:p>
    <w:p w:rsidR="00252D0B" w:rsidRPr="00252D0B" w:rsidRDefault="00252D0B" w:rsidP="00252D0B">
      <w:pPr>
        <w:autoSpaceDE w:val="0"/>
        <w:autoSpaceDN w:val="0"/>
        <w:adjustRightInd w:val="0"/>
        <w:spacing w:after="120" w:line="276" w:lineRule="auto"/>
        <w:ind w:left="284" w:right="-2"/>
        <w:jc w:val="both"/>
        <w:rPr>
          <w:rFonts w:asciiTheme="minorHAnsi" w:hAnsiTheme="minorHAnsi" w:cstheme="minorHAnsi"/>
          <w:b/>
          <w:u w:val="single"/>
        </w:rPr>
      </w:pPr>
      <w:r w:rsidRPr="00252D0B">
        <w:rPr>
          <w:rFonts w:asciiTheme="minorHAnsi" w:hAnsiTheme="minorHAnsi" w:cstheme="minorHAnsi"/>
          <w:b/>
          <w:u w:val="single"/>
        </w:rPr>
        <w:t>Επισημαίνουμε ότι:</w:t>
      </w:r>
    </w:p>
    <w:p w:rsidR="00252D0B" w:rsidRPr="004A6168" w:rsidRDefault="00252D0B" w:rsidP="004A6168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right="-2" w:hanging="76"/>
        <w:jc w:val="both"/>
        <w:rPr>
          <w:rFonts w:cstheme="minorHAnsi"/>
        </w:rPr>
      </w:pPr>
      <w:r w:rsidRPr="004A6168">
        <w:rPr>
          <w:rFonts w:cstheme="minorHAnsi"/>
        </w:rPr>
        <w:t>Εκπρόθεσμη υποβολή αιτήσεων και δικαιολογητικών δε θα γίνεται δεκτή</w:t>
      </w:r>
      <w:r w:rsidR="00A14BF8">
        <w:rPr>
          <w:rFonts w:cstheme="minorHAnsi"/>
        </w:rPr>
        <w:t>.</w:t>
      </w:r>
    </w:p>
    <w:p w:rsidR="00252D0B" w:rsidRPr="00252D0B" w:rsidRDefault="00252D0B" w:rsidP="004A6168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>Σε περίπτωση που ικανοποιηθεί αίτηση του εκπαιδευτικού για απόσπασή του σε άλλο Π.Υ.Σ.Π.Ε. ή σε Υπηρεσία ή Φορέα, η αίτησή του για απόσπαση εντός του Π.Υ.Σ.Π.Ε. Αχαΐας ανακαλείται αυτοδίκαια.</w:t>
      </w:r>
    </w:p>
    <w:p w:rsidR="00252D0B" w:rsidRPr="00252D0B" w:rsidRDefault="00252D0B" w:rsidP="004A6168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 xml:space="preserve"> Σε περίπτωση που εκπαιδευτικός επιθυμεί να ανακαλέσει την αίτηση απόσπασης, θα πρέπει να το γνωστοποιήσει στη Γραμματεία του Π.Υ.Σ.Π.Ε. </w:t>
      </w:r>
      <w:r w:rsidRPr="00252D0B">
        <w:rPr>
          <w:rFonts w:cstheme="minorHAnsi"/>
          <w:b/>
          <w:sz w:val="24"/>
          <w:szCs w:val="24"/>
        </w:rPr>
        <w:t>μέχρι την ημέρα συνεδρίασης</w:t>
      </w:r>
      <w:r w:rsidRPr="00252D0B">
        <w:rPr>
          <w:rFonts w:cstheme="minorHAnsi"/>
          <w:sz w:val="24"/>
          <w:szCs w:val="24"/>
        </w:rPr>
        <w:t xml:space="preserve"> του Υπηρεσιακού Συμβουλίου για τις αποσπάσεις εντός Π.Υ.Σ.Π.Ε.</w:t>
      </w:r>
    </w:p>
    <w:p w:rsidR="00252D0B" w:rsidRPr="00252D0B" w:rsidRDefault="00252D0B" w:rsidP="004A6168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>Ο χρόνος απόσπασης δε λογίζεται ότι διανύθηκε στην οργανική θέση για κατοχύρωση του δικαιώματος μετάθεσης, σύμφωνα με τις διατάξεις του άρθρου 8 του Π.Δ. 50/1996 και του άρθρου 30 του Ν. 3848/2010.</w:t>
      </w:r>
    </w:p>
    <w:p w:rsidR="00252D0B" w:rsidRPr="00252D0B" w:rsidRDefault="00252D0B" w:rsidP="004A6168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 xml:space="preserve"> Η απόφαση απόσπασης </w:t>
      </w:r>
      <w:r w:rsidRPr="00252D0B">
        <w:rPr>
          <w:rFonts w:cstheme="minorHAnsi"/>
          <w:b/>
          <w:bCs/>
          <w:sz w:val="24"/>
          <w:szCs w:val="24"/>
        </w:rPr>
        <w:t>δεν εκτελείται</w:t>
      </w:r>
      <w:r w:rsidRPr="00252D0B">
        <w:rPr>
          <w:rFonts w:cstheme="minorHAnsi"/>
          <w:sz w:val="24"/>
          <w:szCs w:val="24"/>
        </w:rPr>
        <w:t xml:space="preserve"> πριν καλυφθούν οι λειτουργικές ανάγκες της σχολικής μονάδας από την οποία αποσπάται ο εκπαιδευτικός (άρθρο 31 του Ν. 3848/2010).</w:t>
      </w:r>
    </w:p>
    <w:p w:rsidR="00252D0B" w:rsidRPr="00252D0B" w:rsidRDefault="00252D0B" w:rsidP="004A6168">
      <w:pPr>
        <w:pStyle w:val="a8"/>
        <w:numPr>
          <w:ilvl w:val="0"/>
          <w:numId w:val="48"/>
        </w:numPr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>Η αίτηση απόσπασης αποτελεί ταυτόχρονα και υπεύθυνη δήλωση για όλα τα αναγραφόμενα στοιχεία.</w:t>
      </w:r>
    </w:p>
    <w:p w:rsidR="00252D0B" w:rsidRPr="00252D0B" w:rsidRDefault="00252D0B" w:rsidP="004A6168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>Οι αιτήσεις απόσπασης που θα υποβληθούν θα έχουν ισχύ μόνο για την Α΄ φάση των αποσπάσεων. Για ενδεχόμενες επόμενες φάσεις θα ζητηθούν από το Συμβούλιό μας νέες δηλώσεις.</w:t>
      </w:r>
    </w:p>
    <w:p w:rsidR="00252D0B" w:rsidRPr="00252D0B" w:rsidRDefault="00252D0B" w:rsidP="00316A7B">
      <w:pPr>
        <w:pStyle w:val="a8"/>
        <w:numPr>
          <w:ilvl w:val="0"/>
          <w:numId w:val="48"/>
        </w:numPr>
        <w:shd w:val="clear" w:color="auto" w:fill="FBD4B4" w:themeFill="accent6" w:themeFillTint="66"/>
        <w:autoSpaceDE w:val="0"/>
        <w:autoSpaceDN w:val="0"/>
        <w:adjustRightInd w:val="0"/>
        <w:spacing w:after="120" w:line="276" w:lineRule="auto"/>
        <w:ind w:left="284" w:right="-2" w:firstLine="0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 xml:space="preserve">Λειτουργικά κενά είναι εν δυνάμει όλα τα σχολεία </w:t>
      </w:r>
      <w:r w:rsidR="00C6574A" w:rsidRPr="00C6574A">
        <w:rPr>
          <w:rFonts w:cstheme="minorHAnsi"/>
          <w:sz w:val="24"/>
          <w:szCs w:val="24"/>
        </w:rPr>
        <w:t>Α/</w:t>
      </w:r>
      <w:proofErr w:type="spellStart"/>
      <w:r w:rsidR="00C6574A" w:rsidRPr="00C6574A">
        <w:rPr>
          <w:rFonts w:cstheme="minorHAnsi"/>
          <w:sz w:val="24"/>
          <w:szCs w:val="24"/>
        </w:rPr>
        <w:t>θμιας</w:t>
      </w:r>
      <w:proofErr w:type="spellEnd"/>
      <w:r w:rsidR="00C6574A" w:rsidRPr="00C6574A">
        <w:rPr>
          <w:rFonts w:cstheme="minorHAnsi"/>
          <w:sz w:val="24"/>
          <w:szCs w:val="24"/>
        </w:rPr>
        <w:t xml:space="preserve"> </w:t>
      </w:r>
      <w:proofErr w:type="spellStart"/>
      <w:r w:rsidR="00C6574A" w:rsidRPr="00C6574A">
        <w:rPr>
          <w:rFonts w:cstheme="minorHAnsi"/>
          <w:sz w:val="24"/>
          <w:szCs w:val="24"/>
        </w:rPr>
        <w:t>Εκπ</w:t>
      </w:r>
      <w:proofErr w:type="spellEnd"/>
      <w:r w:rsidR="00C6574A" w:rsidRPr="00C6574A">
        <w:rPr>
          <w:rFonts w:cstheme="minorHAnsi"/>
          <w:sz w:val="24"/>
          <w:szCs w:val="24"/>
        </w:rPr>
        <w:t>/σης</w:t>
      </w:r>
      <w:r w:rsidRPr="00252D0B">
        <w:rPr>
          <w:rFonts w:cstheme="minorHAnsi"/>
          <w:sz w:val="24"/>
          <w:szCs w:val="24"/>
        </w:rPr>
        <w:t xml:space="preserve"> Αχαΐας και οι εκπαιδευτικοί μπορούν να δηλώνουν </w:t>
      </w:r>
      <w:r w:rsidR="00C6574A" w:rsidRPr="00316A7B">
        <w:rPr>
          <w:rFonts w:cstheme="minorHAnsi"/>
          <w:b/>
          <w:sz w:val="24"/>
          <w:szCs w:val="24"/>
        </w:rPr>
        <w:t>όσα</w:t>
      </w:r>
      <w:r w:rsidRPr="00252D0B">
        <w:rPr>
          <w:rFonts w:cstheme="minorHAnsi"/>
          <w:sz w:val="24"/>
          <w:szCs w:val="24"/>
        </w:rPr>
        <w:t xml:space="preserve"> σχολεία επιθυμούν.</w:t>
      </w:r>
    </w:p>
    <w:p w:rsidR="00252D0B" w:rsidRPr="009D4077" w:rsidRDefault="009D4077" w:rsidP="00F83CCA">
      <w:pPr>
        <w:pStyle w:val="a8"/>
        <w:shd w:val="clear" w:color="auto" w:fill="DAEEF3" w:themeFill="accent5" w:themeFillTint="33"/>
        <w:autoSpaceDE w:val="0"/>
        <w:autoSpaceDN w:val="0"/>
        <w:adjustRightInd w:val="0"/>
        <w:spacing w:after="120" w:line="276" w:lineRule="auto"/>
        <w:ind w:left="284" w:right="-2"/>
        <w:jc w:val="both"/>
        <w:rPr>
          <w:rFonts w:cstheme="minorHAnsi"/>
          <w:sz w:val="24"/>
          <w:szCs w:val="24"/>
        </w:rPr>
      </w:pPr>
      <w:bookmarkStart w:id="8" w:name="_GoBack"/>
      <w:bookmarkEnd w:id="8"/>
      <w:r w:rsidRPr="009D4077">
        <w:rPr>
          <w:rFonts w:cstheme="minorHAnsi"/>
          <w:sz w:val="24"/>
          <w:szCs w:val="24"/>
        </w:rPr>
        <w:lastRenderedPageBreak/>
        <w:t xml:space="preserve">Υπογραμμίζεται ότι η διαδικασία </w:t>
      </w:r>
      <w:r>
        <w:rPr>
          <w:rFonts w:cstheme="minorHAnsi"/>
          <w:sz w:val="24"/>
          <w:szCs w:val="24"/>
        </w:rPr>
        <w:t>που ακολουθεί</w:t>
      </w:r>
      <w:r w:rsidRPr="009D4077">
        <w:rPr>
          <w:rFonts w:cstheme="minorHAnsi"/>
          <w:sz w:val="24"/>
          <w:szCs w:val="24"/>
        </w:rPr>
        <w:t>ται για την υλοποίηση των υπηρεσιακών μεταβολών μετά την ολοκλήρωση των μεταθέσεων είναι, σύμφωνα με τις κείμενες διατάξεις, η ακόλουθη:</w:t>
      </w:r>
    </w:p>
    <w:p w:rsidR="009D4077" w:rsidRDefault="009D4077" w:rsidP="00F83CCA">
      <w:pPr>
        <w:pStyle w:val="a8"/>
        <w:numPr>
          <w:ilvl w:val="0"/>
          <w:numId w:val="50"/>
        </w:numPr>
        <w:shd w:val="clear" w:color="auto" w:fill="DAEEF3" w:themeFill="accent5" w:themeFillTint="33"/>
        <w:autoSpaceDE w:val="0"/>
        <w:autoSpaceDN w:val="0"/>
        <w:adjustRightInd w:val="0"/>
        <w:spacing w:after="120" w:line="276" w:lineRule="auto"/>
        <w:ind w:right="-2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Ρύθμιση λειτουργικών υπεραριθμιών.</w:t>
      </w:r>
    </w:p>
    <w:p w:rsidR="009D4077" w:rsidRDefault="009D4077" w:rsidP="00F83CCA">
      <w:pPr>
        <w:pStyle w:val="a8"/>
        <w:numPr>
          <w:ilvl w:val="0"/>
          <w:numId w:val="50"/>
        </w:numPr>
        <w:shd w:val="clear" w:color="auto" w:fill="DAEEF3" w:themeFill="accent5" w:themeFillTint="33"/>
        <w:autoSpaceDE w:val="0"/>
        <w:autoSpaceDN w:val="0"/>
        <w:adjustRightInd w:val="0"/>
        <w:spacing w:after="120" w:line="276" w:lineRule="auto"/>
        <w:ind w:right="-2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Τοποθέτηση λειτουργικά υπεράριθμων εκπαιδευτικών.</w:t>
      </w:r>
    </w:p>
    <w:p w:rsidR="009D4077" w:rsidRPr="009D4077" w:rsidRDefault="009D4077" w:rsidP="00F83CCA">
      <w:pPr>
        <w:pStyle w:val="a8"/>
        <w:numPr>
          <w:ilvl w:val="0"/>
          <w:numId w:val="50"/>
        </w:numPr>
        <w:shd w:val="clear" w:color="auto" w:fill="DAEEF3" w:themeFill="accent5" w:themeFillTint="33"/>
        <w:autoSpaceDE w:val="0"/>
        <w:autoSpaceDN w:val="0"/>
        <w:adjustRightInd w:val="0"/>
        <w:spacing w:after="120" w:line="276" w:lineRule="auto"/>
        <w:ind w:right="-2"/>
        <w:jc w:val="both"/>
        <w:rPr>
          <w:rFonts w:cstheme="minorHAnsi"/>
          <w:sz w:val="24"/>
          <w:szCs w:val="24"/>
        </w:rPr>
      </w:pPr>
      <w:r w:rsidRPr="009D4077">
        <w:rPr>
          <w:rFonts w:cstheme="minorHAnsi"/>
          <w:sz w:val="24"/>
          <w:szCs w:val="24"/>
        </w:rPr>
        <w:t>Τοποθέτηση εκπαιδευτικών που βρίσκονται στη διάθεση του ΠΥΣΠΕ.</w:t>
      </w:r>
    </w:p>
    <w:p w:rsidR="009D4077" w:rsidRPr="009D4077" w:rsidRDefault="009D4077" w:rsidP="00F83CCA">
      <w:pPr>
        <w:pStyle w:val="a8"/>
        <w:numPr>
          <w:ilvl w:val="0"/>
          <w:numId w:val="50"/>
        </w:numPr>
        <w:shd w:val="clear" w:color="auto" w:fill="DAEEF3" w:themeFill="accent5" w:themeFillTint="33"/>
        <w:autoSpaceDE w:val="0"/>
        <w:autoSpaceDN w:val="0"/>
        <w:adjustRightInd w:val="0"/>
        <w:spacing w:after="120" w:line="276" w:lineRule="auto"/>
        <w:ind w:right="-2"/>
        <w:jc w:val="both"/>
        <w:rPr>
          <w:rFonts w:cstheme="minorHAnsi"/>
          <w:sz w:val="24"/>
          <w:szCs w:val="24"/>
        </w:rPr>
      </w:pPr>
      <w:r w:rsidRPr="009D4077">
        <w:rPr>
          <w:rFonts w:cstheme="minorHAnsi"/>
          <w:sz w:val="24"/>
          <w:szCs w:val="24"/>
        </w:rPr>
        <w:t>Τοποθέτηση των εκπαιδευτικών που αποσπάστηκαν από άλλους νομούς μαζί με τις αποσπάσεις των εκπαιδευτικών από σχολείο σε σχολείο</w:t>
      </w:r>
    </w:p>
    <w:p w:rsidR="00252D0B" w:rsidRPr="00252D0B" w:rsidRDefault="00252D0B" w:rsidP="00252D0B">
      <w:pPr>
        <w:pStyle w:val="a8"/>
        <w:autoSpaceDE w:val="0"/>
        <w:autoSpaceDN w:val="0"/>
        <w:adjustRightInd w:val="0"/>
        <w:spacing w:after="120" w:line="276" w:lineRule="auto"/>
        <w:ind w:left="284" w:right="-2"/>
        <w:jc w:val="both"/>
        <w:rPr>
          <w:rFonts w:cstheme="minorHAnsi"/>
          <w:sz w:val="24"/>
          <w:szCs w:val="24"/>
        </w:rPr>
      </w:pPr>
      <w:r w:rsidRPr="00252D0B">
        <w:rPr>
          <w:rFonts w:cstheme="minorHAnsi"/>
          <w:sz w:val="24"/>
          <w:szCs w:val="24"/>
        </w:rPr>
        <w:t>Παρακαλούνται οι Διευθυντές/ντριες σχολικών μονάδων και οι Προϊστάμενοι/νες Νηπιαγωγείων, όπως μεριμνήσουν να λάβουν γνώση της παρούσης, με κάθε πρόσφορο τρόπο όλοι οι εκπαιδευτικοί, οι οποίοι υπηρετούν στη σχολική τους μονάδα, καθώς και όσοι απουσιάζουν για οποιοδήποτε λόγο.</w:t>
      </w:r>
    </w:p>
    <w:p w:rsidR="00440A2E" w:rsidRPr="00DD75E5" w:rsidRDefault="00440A2E" w:rsidP="00252D0B">
      <w:pPr>
        <w:spacing w:line="360" w:lineRule="auto"/>
        <w:ind w:left="284" w:right="-2" w:firstLine="426"/>
        <w:jc w:val="both"/>
        <w:rPr>
          <w:rFonts w:ascii="Calibri" w:hAnsi="Calibri" w:cs="Calibri"/>
        </w:rPr>
      </w:pPr>
    </w:p>
    <w:bookmarkEnd w:id="2"/>
    <w:bookmarkEnd w:id="3"/>
    <w:p w:rsidR="00567E6C" w:rsidRPr="007B6356" w:rsidRDefault="00567E6C" w:rsidP="00252D0B">
      <w:pPr>
        <w:ind w:left="284" w:right="-2"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4A6168" w:rsidRDefault="004A6168" w:rsidP="004A6168">
      <w:pPr>
        <w:ind w:left="284" w:right="423" w:firstLine="426"/>
        <w:jc w:val="right"/>
        <w:rPr>
          <w:rFonts w:ascii="Calibri" w:hAnsi="Calibri"/>
          <w:b/>
          <w:bCs/>
        </w:rPr>
      </w:pPr>
      <w:r w:rsidRPr="004A6168">
        <w:rPr>
          <w:rFonts w:ascii="Calibri" w:hAnsi="Calibri"/>
          <w:b/>
          <w:bCs/>
        </w:rPr>
        <w:t>Ο ΔΙΕΥΘΥΝΤΗΣ Π.Ε. ΑΧΑΪΑΣ</w:t>
      </w:r>
    </w:p>
    <w:p w:rsidR="00567E6C" w:rsidRPr="004A6168" w:rsidRDefault="00567E6C" w:rsidP="004A6168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567E6C" w:rsidRPr="004A6168" w:rsidRDefault="00567E6C" w:rsidP="004A6168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567E6C" w:rsidRPr="004A6168" w:rsidRDefault="00567E6C" w:rsidP="004A6168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567E6C" w:rsidRPr="004A6168" w:rsidRDefault="004A6168" w:rsidP="004A6168">
      <w:pPr>
        <w:ind w:left="284" w:right="-2" w:firstLine="426"/>
        <w:jc w:val="right"/>
        <w:rPr>
          <w:rFonts w:ascii="Calibri" w:hAnsi="Calibri"/>
          <w:b/>
          <w:bCs/>
        </w:rPr>
      </w:pPr>
      <w:r w:rsidRPr="004A6168">
        <w:rPr>
          <w:rFonts w:ascii="Calibri" w:hAnsi="Calibri"/>
          <w:b/>
          <w:bCs/>
        </w:rPr>
        <w:t>ΣΤΑΥΡΟΓΙΑΝΝΟΠΟΥΛΟΣ ΑΝΑΣΤΑΣΙΟΣ</w:t>
      </w:r>
    </w:p>
    <w:p w:rsidR="00567E6C" w:rsidRPr="004A6168" w:rsidRDefault="00567E6C" w:rsidP="004A6168">
      <w:pPr>
        <w:ind w:left="284" w:right="-2" w:firstLine="426"/>
        <w:jc w:val="right"/>
        <w:rPr>
          <w:rFonts w:ascii="Calibri" w:hAnsi="Calibri"/>
          <w:b/>
          <w:bCs/>
        </w:rPr>
      </w:pPr>
    </w:p>
    <w:p w:rsidR="00FD101C" w:rsidRPr="00F145F3" w:rsidRDefault="00FD101C" w:rsidP="00252D0B">
      <w:pPr>
        <w:ind w:left="284" w:right="-2"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A6168">
      <w:footerReference w:type="default" r:id="rId10"/>
      <w:pgSz w:w="11906" w:h="16838"/>
      <w:pgMar w:top="993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DB" w:rsidRDefault="00B66ADB" w:rsidP="00A965B9">
      <w:r>
        <w:separator/>
      </w:r>
    </w:p>
  </w:endnote>
  <w:endnote w:type="continuationSeparator" w:id="0">
    <w:p w:rsidR="00B66ADB" w:rsidRDefault="00B66ADB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0E61DC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0E61DC" w:rsidRPr="00CB7396">
      <w:rPr>
        <w:rFonts w:ascii="Calibri" w:hAnsi="Calibri"/>
      </w:rPr>
      <w:fldChar w:fldCharType="separate"/>
    </w:r>
    <w:r w:rsidR="008927B1">
      <w:rPr>
        <w:rFonts w:ascii="Calibri" w:hAnsi="Calibri"/>
        <w:noProof/>
      </w:rPr>
      <w:t>3</w:t>
    </w:r>
    <w:r w:rsidR="000E61DC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DB" w:rsidRDefault="00B66ADB" w:rsidP="00A965B9">
      <w:r>
        <w:separator/>
      </w:r>
    </w:p>
  </w:footnote>
  <w:footnote w:type="continuationSeparator" w:id="0">
    <w:p w:rsidR="00B66ADB" w:rsidRDefault="00B66ADB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7"/>
      </v:shape>
    </w:pict>
  </w:numPicBullet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EA0C5F"/>
    <w:multiLevelType w:val="hybridMultilevel"/>
    <w:tmpl w:val="BDD2C7F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5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C3FC7"/>
    <w:multiLevelType w:val="hybridMultilevel"/>
    <w:tmpl w:val="D730DF80"/>
    <w:lvl w:ilvl="0" w:tplc="0408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5BCB39F9"/>
    <w:multiLevelType w:val="hybridMultilevel"/>
    <w:tmpl w:val="3F8E822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9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0"/>
  </w:num>
  <w:num w:numId="2">
    <w:abstractNumId w:val="49"/>
  </w:num>
  <w:num w:numId="3">
    <w:abstractNumId w:val="13"/>
  </w:num>
  <w:num w:numId="4">
    <w:abstractNumId w:val="35"/>
  </w:num>
  <w:num w:numId="5">
    <w:abstractNumId w:val="17"/>
  </w:num>
  <w:num w:numId="6">
    <w:abstractNumId w:val="48"/>
  </w:num>
  <w:num w:numId="7">
    <w:abstractNumId w:val="6"/>
  </w:num>
  <w:num w:numId="8">
    <w:abstractNumId w:val="18"/>
  </w:num>
  <w:num w:numId="9">
    <w:abstractNumId w:val="15"/>
  </w:num>
  <w:num w:numId="10">
    <w:abstractNumId w:val="47"/>
  </w:num>
  <w:num w:numId="11">
    <w:abstractNumId w:val="22"/>
  </w:num>
  <w:num w:numId="12">
    <w:abstractNumId w:val="14"/>
  </w:num>
  <w:num w:numId="13">
    <w:abstractNumId w:val="10"/>
  </w:num>
  <w:num w:numId="14">
    <w:abstractNumId w:val="34"/>
  </w:num>
  <w:num w:numId="15">
    <w:abstractNumId w:val="2"/>
  </w:num>
  <w:num w:numId="16">
    <w:abstractNumId w:val="8"/>
  </w:num>
  <w:num w:numId="17">
    <w:abstractNumId w:val="5"/>
  </w:num>
  <w:num w:numId="18">
    <w:abstractNumId w:val="44"/>
  </w:num>
  <w:num w:numId="19">
    <w:abstractNumId w:val="45"/>
  </w:num>
  <w:num w:numId="20">
    <w:abstractNumId w:val="38"/>
  </w:num>
  <w:num w:numId="21">
    <w:abstractNumId w:val="40"/>
  </w:num>
  <w:num w:numId="22">
    <w:abstractNumId w:val="33"/>
  </w:num>
  <w:num w:numId="23">
    <w:abstractNumId w:val="41"/>
  </w:num>
  <w:num w:numId="24">
    <w:abstractNumId w:val="23"/>
  </w:num>
  <w:num w:numId="25">
    <w:abstractNumId w:val="25"/>
  </w:num>
  <w:num w:numId="26">
    <w:abstractNumId w:val="30"/>
  </w:num>
  <w:num w:numId="27">
    <w:abstractNumId w:val="19"/>
  </w:num>
  <w:num w:numId="28">
    <w:abstractNumId w:val="3"/>
  </w:num>
  <w:num w:numId="29">
    <w:abstractNumId w:val="39"/>
  </w:num>
  <w:num w:numId="30">
    <w:abstractNumId w:val="27"/>
  </w:num>
  <w:num w:numId="31">
    <w:abstractNumId w:val="12"/>
  </w:num>
  <w:num w:numId="32">
    <w:abstractNumId w:val="46"/>
  </w:num>
  <w:num w:numId="33">
    <w:abstractNumId w:val="43"/>
  </w:num>
  <w:num w:numId="34">
    <w:abstractNumId w:val="32"/>
  </w:num>
  <w:num w:numId="35">
    <w:abstractNumId w:val="42"/>
  </w:num>
  <w:num w:numId="36">
    <w:abstractNumId w:val="11"/>
  </w:num>
  <w:num w:numId="37">
    <w:abstractNumId w:val="16"/>
  </w:num>
  <w:num w:numId="38">
    <w:abstractNumId w:val="4"/>
  </w:num>
  <w:num w:numId="39">
    <w:abstractNumId w:val="0"/>
  </w:num>
  <w:num w:numId="40">
    <w:abstractNumId w:val="21"/>
  </w:num>
  <w:num w:numId="41">
    <w:abstractNumId w:val="37"/>
  </w:num>
  <w:num w:numId="42">
    <w:abstractNumId w:val="29"/>
  </w:num>
  <w:num w:numId="43">
    <w:abstractNumId w:val="24"/>
  </w:num>
  <w:num w:numId="44">
    <w:abstractNumId w:val="31"/>
  </w:num>
  <w:num w:numId="45">
    <w:abstractNumId w:val="28"/>
  </w:num>
  <w:num w:numId="46">
    <w:abstractNumId w:val="1"/>
  </w:num>
  <w:num w:numId="47">
    <w:abstractNumId w:val="7"/>
  </w:num>
  <w:num w:numId="48">
    <w:abstractNumId w:val="9"/>
  </w:num>
  <w:num w:numId="49">
    <w:abstractNumId w:val="3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3B"/>
    <w:rsid w:val="00000AA5"/>
    <w:rsid w:val="00002A09"/>
    <w:rsid w:val="00004D48"/>
    <w:rsid w:val="000061B1"/>
    <w:rsid w:val="00007C99"/>
    <w:rsid w:val="000202DD"/>
    <w:rsid w:val="00021AD9"/>
    <w:rsid w:val="000238A6"/>
    <w:rsid w:val="000254EE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E61DC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5CD"/>
    <w:rsid w:val="00252D0B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16A7B"/>
    <w:rsid w:val="0032102F"/>
    <w:rsid w:val="00327178"/>
    <w:rsid w:val="00327D12"/>
    <w:rsid w:val="003313B9"/>
    <w:rsid w:val="00332E40"/>
    <w:rsid w:val="0033658B"/>
    <w:rsid w:val="00344C8B"/>
    <w:rsid w:val="003512C4"/>
    <w:rsid w:val="0036025C"/>
    <w:rsid w:val="00365688"/>
    <w:rsid w:val="00370C37"/>
    <w:rsid w:val="003715C2"/>
    <w:rsid w:val="00380176"/>
    <w:rsid w:val="00380FC5"/>
    <w:rsid w:val="00381F47"/>
    <w:rsid w:val="00383C08"/>
    <w:rsid w:val="003944ED"/>
    <w:rsid w:val="003A0EFC"/>
    <w:rsid w:val="003B1692"/>
    <w:rsid w:val="003B1F9A"/>
    <w:rsid w:val="003B3905"/>
    <w:rsid w:val="003C36CE"/>
    <w:rsid w:val="003C4ACD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46135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A6168"/>
    <w:rsid w:val="004B23BB"/>
    <w:rsid w:val="004C1A45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43C2"/>
    <w:rsid w:val="00567E6C"/>
    <w:rsid w:val="00581F95"/>
    <w:rsid w:val="005837E6"/>
    <w:rsid w:val="0059621B"/>
    <w:rsid w:val="005A0F29"/>
    <w:rsid w:val="005B2092"/>
    <w:rsid w:val="005B3050"/>
    <w:rsid w:val="005B6105"/>
    <w:rsid w:val="005D1506"/>
    <w:rsid w:val="005D209C"/>
    <w:rsid w:val="005E3C45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28FD"/>
    <w:rsid w:val="006B2346"/>
    <w:rsid w:val="006C1D3C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B6356"/>
    <w:rsid w:val="007C6CE4"/>
    <w:rsid w:val="007D0739"/>
    <w:rsid w:val="007D4FA4"/>
    <w:rsid w:val="007D79B2"/>
    <w:rsid w:val="007E1503"/>
    <w:rsid w:val="007E3AED"/>
    <w:rsid w:val="007E6216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3C3B"/>
    <w:rsid w:val="00867BBC"/>
    <w:rsid w:val="00867CE2"/>
    <w:rsid w:val="0087360E"/>
    <w:rsid w:val="0087377D"/>
    <w:rsid w:val="00884F46"/>
    <w:rsid w:val="00890024"/>
    <w:rsid w:val="008927B1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9F"/>
    <w:rsid w:val="008F2CEE"/>
    <w:rsid w:val="008F46A3"/>
    <w:rsid w:val="008F59A0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D4077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14BF8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26A6"/>
    <w:rsid w:val="00AB413A"/>
    <w:rsid w:val="00AC560F"/>
    <w:rsid w:val="00AC5B0B"/>
    <w:rsid w:val="00AC6794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66ADB"/>
    <w:rsid w:val="00B73C51"/>
    <w:rsid w:val="00B743A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6F8E"/>
    <w:rsid w:val="00BB5C54"/>
    <w:rsid w:val="00BB7190"/>
    <w:rsid w:val="00BC0004"/>
    <w:rsid w:val="00BD1F64"/>
    <w:rsid w:val="00BE0D07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74A"/>
    <w:rsid w:val="00C658C7"/>
    <w:rsid w:val="00C677E5"/>
    <w:rsid w:val="00C72329"/>
    <w:rsid w:val="00C7540E"/>
    <w:rsid w:val="00C775FC"/>
    <w:rsid w:val="00C82AD7"/>
    <w:rsid w:val="00C90815"/>
    <w:rsid w:val="00C96AD6"/>
    <w:rsid w:val="00C97345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284F"/>
    <w:rsid w:val="00D27FE3"/>
    <w:rsid w:val="00D42261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04395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3CCA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customStyle="1" w:styleId="Default">
    <w:name w:val="Default"/>
    <w:rsid w:val="00252D0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52D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boulio\Desktop\&#928;&#929;&#927;&#932;&#933;&#928;&#927;%2004%20&#928;&#923;&#919;&#929;&#927;&#934;&#927;&#929;&#921;&#922;&#919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04 ΠΛΗΡΟΦΟΡΙΚΗΣ.dotx</Template>
  <TotalTime>27</TotalTime>
  <Pages>3</Pages>
  <Words>915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symboulio</dc:creator>
  <cp:lastModifiedBy>pyspe-gram</cp:lastModifiedBy>
  <cp:revision>5</cp:revision>
  <cp:lastPrinted>2021-06-30T08:48:00Z</cp:lastPrinted>
  <dcterms:created xsi:type="dcterms:W3CDTF">2022-06-16T10:43:00Z</dcterms:created>
  <dcterms:modified xsi:type="dcterms:W3CDTF">2022-06-17T10:04:00Z</dcterms:modified>
</cp:coreProperties>
</file>